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5D7" w:rsidRPr="0000314F" w:rsidRDefault="0000314F" w:rsidP="00EA15D7">
      <w:pPr>
        <w:rPr>
          <w:rFonts w:ascii="Comic Sans MS" w:hAnsi="Comic Sans MS"/>
          <w:b/>
          <w:color w:val="C00000"/>
          <w:sz w:val="48"/>
          <w:szCs w:val="48"/>
        </w:rPr>
      </w:pPr>
      <w:r>
        <w:rPr>
          <w:rFonts w:ascii="Comic Sans MS" w:hAnsi="Comic Sans MS"/>
          <w:b/>
          <w:color w:val="C00000"/>
          <w:sz w:val="48"/>
          <w:szCs w:val="48"/>
        </w:rPr>
        <w:br/>
      </w:r>
      <w:r w:rsidR="00EA15D7" w:rsidRPr="0000314F">
        <w:rPr>
          <w:rFonts w:ascii="Comic Sans MS" w:hAnsi="Comic Sans MS"/>
          <w:b/>
          <w:color w:val="C00000"/>
          <w:sz w:val="48"/>
          <w:szCs w:val="48"/>
        </w:rPr>
        <w:t>Teamdagen met inhoud</w:t>
      </w:r>
    </w:p>
    <w:p w:rsidR="00EA15D7" w:rsidRPr="0000314F" w:rsidRDefault="00EA15D7">
      <w:pPr>
        <w:rPr>
          <w:rFonts w:ascii="Verdana" w:hAnsi="Verdana" w:cs="Arial"/>
          <w:b/>
          <w:sz w:val="26"/>
        </w:rPr>
      </w:pPr>
    </w:p>
    <w:p w:rsidR="00EA15D7" w:rsidRPr="0000314F" w:rsidRDefault="00EA15D7" w:rsidP="00EA15D7">
      <w:pPr>
        <w:rPr>
          <w:rFonts w:ascii="Verdana" w:hAnsi="Verdana"/>
          <w:b/>
          <w:color w:val="000080"/>
          <w:sz w:val="26"/>
        </w:rPr>
      </w:pPr>
    </w:p>
    <w:p w:rsidR="00EA15D7" w:rsidRPr="0000314F" w:rsidRDefault="00EA15D7" w:rsidP="00EA15D7">
      <w:pPr>
        <w:rPr>
          <w:rFonts w:ascii="Verdana" w:hAnsi="Verdana"/>
          <w:b/>
          <w:color w:val="000080"/>
          <w:sz w:val="26"/>
        </w:rPr>
      </w:pPr>
      <w:r w:rsidRPr="0000314F">
        <w:rPr>
          <w:rFonts w:ascii="Verdana" w:hAnsi="Verdana"/>
          <w:b/>
          <w:color w:val="000080"/>
          <w:sz w:val="26"/>
        </w:rPr>
        <w:t>Teamdagen…</w:t>
      </w:r>
    </w:p>
    <w:p w:rsidR="00EA15D7" w:rsidRPr="0000314F" w:rsidRDefault="00EA15D7" w:rsidP="00EA15D7">
      <w:pPr>
        <w:rPr>
          <w:rFonts w:ascii="Verdana" w:hAnsi="Verdana"/>
          <w:sz w:val="22"/>
        </w:rPr>
      </w:pPr>
      <w:r w:rsidRPr="0000314F">
        <w:rPr>
          <w:rFonts w:ascii="Verdana" w:hAnsi="Verdana"/>
          <w:sz w:val="22"/>
        </w:rPr>
        <w:t xml:space="preserve">Steeds meer teams hebben jaarlijks een teamdag. Buiten de setting van het gewone werk wordt met elkaar ‘iets’ gedaan. Daardoor leren de medewerkers elkaar beter kennen, wordt het vertrouwen vergroot en de onderlinge band (teamspirit) versterkt, waardoor mensen prettiger en beter samen kunnen werken. </w:t>
      </w:r>
    </w:p>
    <w:p w:rsidR="00EA15D7" w:rsidRPr="0000314F" w:rsidRDefault="00EA15D7" w:rsidP="00EA15D7">
      <w:pPr>
        <w:rPr>
          <w:rFonts w:ascii="Verdana" w:hAnsi="Verdana"/>
          <w:sz w:val="22"/>
        </w:rPr>
      </w:pPr>
      <w:r w:rsidRPr="0000314F">
        <w:rPr>
          <w:rFonts w:ascii="Verdana" w:hAnsi="Verdana"/>
          <w:sz w:val="22"/>
        </w:rPr>
        <w:t>Als er geen inhoudelijke punten aan de orde hoeven te komen, kan het heel verfrissend en leuk zijn om met elkaar iets ontspannends te doen als zeilen, bowlen, paintballen, een speeltuin opknappen of een beauty-farm bezoeken. Mogelijkheden te over.</w:t>
      </w:r>
    </w:p>
    <w:p w:rsidR="00EA15D7" w:rsidRPr="0000314F" w:rsidRDefault="00EA15D7" w:rsidP="00EA15D7">
      <w:pPr>
        <w:rPr>
          <w:rFonts w:ascii="Verdana" w:hAnsi="Verdana" w:cs="Arial"/>
          <w:b/>
          <w:sz w:val="22"/>
        </w:rPr>
      </w:pPr>
    </w:p>
    <w:p w:rsidR="00EA15D7" w:rsidRPr="0000314F" w:rsidRDefault="00EA15D7">
      <w:pPr>
        <w:rPr>
          <w:rFonts w:ascii="Verdana" w:hAnsi="Verdana"/>
          <w:b/>
          <w:color w:val="000080"/>
          <w:sz w:val="26"/>
        </w:rPr>
      </w:pPr>
      <w:r w:rsidRPr="0000314F">
        <w:rPr>
          <w:rFonts w:ascii="Verdana" w:hAnsi="Verdana"/>
          <w:b/>
          <w:color w:val="000080"/>
          <w:sz w:val="26"/>
        </w:rPr>
        <w:t>… met inhoud</w:t>
      </w:r>
    </w:p>
    <w:p w:rsidR="00EA15D7" w:rsidRPr="0000314F" w:rsidRDefault="00EA15D7">
      <w:pPr>
        <w:rPr>
          <w:rFonts w:ascii="Verdana" w:hAnsi="Verdana"/>
          <w:sz w:val="22"/>
          <w:szCs w:val="16"/>
        </w:rPr>
      </w:pPr>
      <w:r w:rsidRPr="0000314F">
        <w:rPr>
          <w:rFonts w:ascii="Verdana" w:hAnsi="Verdana"/>
          <w:sz w:val="22"/>
          <w:szCs w:val="16"/>
        </w:rPr>
        <w:t>In de meeste teams echter blijkt er te weinig tijd te zijn om door het jaar heen alle verbeter</w:t>
      </w:r>
      <w:r w:rsidR="00DA3639" w:rsidRPr="0000314F">
        <w:rPr>
          <w:rFonts w:ascii="Verdana" w:hAnsi="Verdana"/>
          <w:sz w:val="22"/>
          <w:szCs w:val="16"/>
        </w:rPr>
        <w:softHyphen/>
      </w:r>
      <w:r w:rsidRPr="0000314F">
        <w:rPr>
          <w:rFonts w:ascii="Verdana" w:hAnsi="Verdana"/>
          <w:sz w:val="22"/>
          <w:szCs w:val="16"/>
        </w:rPr>
        <w:t xml:space="preserve">ideeën door te spreken, misverstanden op te helderen, irritaties op te lossen en vragen, zorgen en gevoelens serieus te nemen. Een teamdag is dan bij uitstek geschikt om die achterstand in te halen. Ook het benoemen van de sterktes van het team, het markeren van de behaalde resultaten (hard </w:t>
      </w:r>
      <w:r w:rsidR="00DA3639" w:rsidRPr="0000314F">
        <w:rPr>
          <w:rFonts w:ascii="Verdana" w:hAnsi="Verdana"/>
          <w:sz w:val="22"/>
          <w:szCs w:val="16"/>
        </w:rPr>
        <w:t>é</w:t>
      </w:r>
      <w:r w:rsidRPr="0000314F">
        <w:rPr>
          <w:rFonts w:ascii="Verdana" w:hAnsi="Verdana"/>
          <w:sz w:val="22"/>
          <w:szCs w:val="16"/>
        </w:rPr>
        <w:t xml:space="preserve">n zacht), het opmaken van de balans en het vieren van de successen </w:t>
      </w:r>
      <w:r w:rsidR="00E6205B" w:rsidRPr="0000314F">
        <w:rPr>
          <w:rFonts w:ascii="Verdana" w:hAnsi="Verdana"/>
          <w:sz w:val="22"/>
          <w:szCs w:val="16"/>
        </w:rPr>
        <w:t xml:space="preserve">kan </w:t>
      </w:r>
      <w:r w:rsidRPr="0000314F">
        <w:rPr>
          <w:rFonts w:ascii="Verdana" w:hAnsi="Verdana"/>
          <w:sz w:val="22"/>
          <w:szCs w:val="16"/>
        </w:rPr>
        <w:t>dan</w:t>
      </w:r>
      <w:r w:rsidR="00E6205B" w:rsidRPr="0000314F">
        <w:rPr>
          <w:rFonts w:ascii="Verdana" w:hAnsi="Verdana"/>
          <w:sz w:val="22"/>
          <w:szCs w:val="16"/>
        </w:rPr>
        <w:t xml:space="preserve"> bijzonder zinvol zijn</w:t>
      </w:r>
      <w:r w:rsidRPr="0000314F">
        <w:rPr>
          <w:rFonts w:ascii="Verdana" w:hAnsi="Verdana"/>
          <w:sz w:val="22"/>
          <w:szCs w:val="16"/>
        </w:rPr>
        <w:t>.</w:t>
      </w:r>
    </w:p>
    <w:p w:rsidR="00EA15D7" w:rsidRPr="0000314F" w:rsidRDefault="00EA15D7">
      <w:pPr>
        <w:rPr>
          <w:rFonts w:ascii="Verdana" w:hAnsi="Verdana"/>
          <w:sz w:val="22"/>
          <w:szCs w:val="16"/>
        </w:rPr>
      </w:pPr>
    </w:p>
    <w:p w:rsidR="00EA15D7" w:rsidRPr="0000314F" w:rsidRDefault="00E031F4">
      <w:pPr>
        <w:rPr>
          <w:rFonts w:ascii="Verdana" w:hAnsi="Verdana"/>
          <w:sz w:val="22"/>
          <w:szCs w:val="16"/>
        </w:rPr>
      </w:pPr>
      <w:r>
        <w:rPr>
          <w:rFonts w:ascii="Verdana" w:hAnsi="Verdana"/>
          <w:sz w:val="22"/>
          <w:szCs w:val="16"/>
        </w:rPr>
        <w:t xml:space="preserve">Ik </w:t>
      </w:r>
      <w:r w:rsidR="00EA15D7" w:rsidRPr="0000314F">
        <w:rPr>
          <w:rFonts w:ascii="Verdana" w:hAnsi="Verdana"/>
          <w:sz w:val="22"/>
          <w:szCs w:val="16"/>
        </w:rPr>
        <w:t xml:space="preserve">bied ‘teamdagen met inhoud’ aan, waar ruimte is voor dergelijke zaken. Via enkele gerichte stappen </w:t>
      </w:r>
      <w:r w:rsidR="00E6205B" w:rsidRPr="0000314F">
        <w:rPr>
          <w:rFonts w:ascii="Verdana" w:hAnsi="Verdana"/>
          <w:sz w:val="22"/>
          <w:szCs w:val="16"/>
        </w:rPr>
        <w:t xml:space="preserve">creëren wij samen met u </w:t>
      </w:r>
      <w:r w:rsidR="00EA15D7" w:rsidRPr="0000314F">
        <w:rPr>
          <w:rFonts w:ascii="Verdana" w:hAnsi="Verdana"/>
          <w:sz w:val="22"/>
          <w:szCs w:val="16"/>
        </w:rPr>
        <w:t>een teamdag met de optimale combinatie van ‘leuk’ en ‘inhoudelijk’.</w:t>
      </w:r>
    </w:p>
    <w:p w:rsidR="00EA15D7" w:rsidRPr="0000314F" w:rsidRDefault="00EA15D7" w:rsidP="00EA15D7">
      <w:pPr>
        <w:rPr>
          <w:rFonts w:ascii="Verdana" w:hAnsi="Verdana"/>
          <w:b/>
          <w:color w:val="000080"/>
          <w:sz w:val="26"/>
        </w:rPr>
      </w:pPr>
    </w:p>
    <w:p w:rsidR="00EA15D7" w:rsidRPr="0000314F" w:rsidRDefault="00EA15D7" w:rsidP="00EA15D7">
      <w:pPr>
        <w:rPr>
          <w:rFonts w:ascii="Verdana" w:hAnsi="Verdana"/>
          <w:b/>
          <w:color w:val="000080"/>
          <w:sz w:val="26"/>
        </w:rPr>
      </w:pPr>
      <w:r w:rsidRPr="0000314F">
        <w:rPr>
          <w:rFonts w:ascii="Verdana" w:hAnsi="Verdana"/>
          <w:b/>
          <w:color w:val="000080"/>
          <w:sz w:val="26"/>
        </w:rPr>
        <w:t>Doel voorop</w:t>
      </w:r>
    </w:p>
    <w:p w:rsidR="00DA3639" w:rsidRPr="0000314F" w:rsidRDefault="00EA15D7">
      <w:pPr>
        <w:rPr>
          <w:rFonts w:ascii="Verdana" w:hAnsi="Verdana"/>
          <w:sz w:val="22"/>
          <w:szCs w:val="16"/>
        </w:rPr>
      </w:pPr>
      <w:r w:rsidRPr="0000314F">
        <w:rPr>
          <w:rFonts w:ascii="Verdana" w:hAnsi="Verdana"/>
          <w:sz w:val="22"/>
          <w:szCs w:val="16"/>
        </w:rPr>
        <w:t>Bij het ontwikkelen en uitvoeren van uw teamdag staat het beoogde doel voorop. Bij een nieuw team kan kennismaking de boventoon voeren. Bij een team in een fase van grote veranderingen de behoefte om zo veel mogelijk duidelijkheid en perspectief te scheppen. Bij een ‘vastgelopen’ team het bespreekbaar maken van knelpunten. Bij een succesvol team het uitbundig vieren van de successen. Zo kan het ook gaan over het verlichten van de werkdruk, het meer zelfsturend (moeten) worden, het profileren naar de omgeving of het klantgerichter werken. Ook inhoudelijk is er een scala aan mogelijkheden waarvoor u de teamdag wenst te gebruiken.</w:t>
      </w:r>
      <w:r w:rsidR="00DA3639" w:rsidRPr="0000314F">
        <w:rPr>
          <w:rFonts w:ascii="Verdana" w:hAnsi="Verdana"/>
          <w:sz w:val="22"/>
          <w:szCs w:val="16"/>
        </w:rPr>
        <w:t xml:space="preserve"> Desgewenst ondersteunen wij u graag bij het bepalen van het doel.</w:t>
      </w:r>
    </w:p>
    <w:p w:rsidR="00EA15D7" w:rsidRPr="0000314F" w:rsidRDefault="00EA15D7">
      <w:pPr>
        <w:rPr>
          <w:rFonts w:ascii="Verdana" w:hAnsi="Verdana"/>
          <w:sz w:val="22"/>
          <w:szCs w:val="16"/>
        </w:rPr>
      </w:pPr>
    </w:p>
    <w:p w:rsidR="00EA15D7" w:rsidRPr="0000314F" w:rsidRDefault="00DA3639">
      <w:pPr>
        <w:rPr>
          <w:rFonts w:ascii="Verdana" w:hAnsi="Verdana"/>
          <w:sz w:val="22"/>
          <w:szCs w:val="16"/>
        </w:rPr>
      </w:pPr>
      <w:r w:rsidRPr="0000314F">
        <w:rPr>
          <w:rFonts w:ascii="Verdana" w:hAnsi="Verdana"/>
          <w:sz w:val="22"/>
          <w:szCs w:val="16"/>
        </w:rPr>
        <w:t xml:space="preserve">Samen met u kijken wij </w:t>
      </w:r>
      <w:r w:rsidR="00EA15D7" w:rsidRPr="0000314F">
        <w:rPr>
          <w:rFonts w:ascii="Verdana" w:hAnsi="Verdana"/>
          <w:sz w:val="22"/>
          <w:szCs w:val="16"/>
        </w:rPr>
        <w:t xml:space="preserve">naar verschillende mogelijkheden om dat doel te bereiken, afhankelijk van uw wensen over sfeer, diepgang, </w:t>
      </w:r>
      <w:r w:rsidRPr="0000314F">
        <w:rPr>
          <w:rFonts w:ascii="Verdana" w:hAnsi="Verdana"/>
          <w:sz w:val="22"/>
          <w:szCs w:val="16"/>
        </w:rPr>
        <w:t>scherpte</w:t>
      </w:r>
      <w:r w:rsidR="00EA15D7" w:rsidRPr="0000314F">
        <w:rPr>
          <w:rFonts w:ascii="Verdana" w:hAnsi="Verdana"/>
          <w:sz w:val="22"/>
          <w:szCs w:val="16"/>
        </w:rPr>
        <w:t>, lo</w:t>
      </w:r>
      <w:r w:rsidRPr="0000314F">
        <w:rPr>
          <w:rFonts w:ascii="Verdana" w:hAnsi="Verdana"/>
          <w:sz w:val="22"/>
          <w:szCs w:val="16"/>
        </w:rPr>
        <w:t>c</w:t>
      </w:r>
      <w:r w:rsidR="00EA15D7" w:rsidRPr="0000314F">
        <w:rPr>
          <w:rFonts w:ascii="Verdana" w:hAnsi="Verdana"/>
          <w:sz w:val="22"/>
          <w:szCs w:val="16"/>
        </w:rPr>
        <w:t>atie, tijdsduur en tijdstip, enzovoort.</w:t>
      </w:r>
    </w:p>
    <w:p w:rsidR="00EA15D7" w:rsidRPr="0000314F" w:rsidRDefault="00EA15D7">
      <w:pPr>
        <w:rPr>
          <w:rFonts w:ascii="Verdana" w:hAnsi="Verdana"/>
          <w:sz w:val="22"/>
          <w:szCs w:val="16"/>
        </w:rPr>
      </w:pPr>
    </w:p>
    <w:p w:rsidR="00EA15D7" w:rsidRPr="0000314F" w:rsidRDefault="00EA15D7">
      <w:pPr>
        <w:rPr>
          <w:rFonts w:ascii="Verdana" w:hAnsi="Verdana"/>
          <w:sz w:val="22"/>
          <w:szCs w:val="16"/>
        </w:rPr>
      </w:pPr>
      <w:r w:rsidRPr="0000314F">
        <w:rPr>
          <w:rFonts w:ascii="Verdana" w:hAnsi="Verdana"/>
          <w:sz w:val="22"/>
          <w:szCs w:val="16"/>
        </w:rPr>
        <w:t xml:space="preserve">Voor een echt succesvolle teamdag blijkt het cruciaal dat de reeds aanwezige kennis zo goed mogelijk wordt benut. Wat is er op eerdere teamdagen al besproken? Wat is er bekend over de medewerkers? </w:t>
      </w:r>
      <w:r w:rsidR="00E6205B" w:rsidRPr="0000314F">
        <w:rPr>
          <w:rFonts w:ascii="Verdana" w:hAnsi="Verdana"/>
          <w:sz w:val="22"/>
          <w:szCs w:val="16"/>
        </w:rPr>
        <w:t>Wat ‘past’ er nu goed bij dit team?</w:t>
      </w:r>
    </w:p>
    <w:p w:rsidR="00EA15D7" w:rsidRPr="0000314F" w:rsidRDefault="00EA15D7">
      <w:pPr>
        <w:rPr>
          <w:rFonts w:ascii="Verdana" w:hAnsi="Verdana"/>
          <w:sz w:val="22"/>
          <w:szCs w:val="16"/>
        </w:rPr>
      </w:pPr>
    </w:p>
    <w:p w:rsidR="00EA15D7" w:rsidRPr="0000314F" w:rsidRDefault="00EA15D7">
      <w:pPr>
        <w:rPr>
          <w:rFonts w:ascii="Verdana" w:hAnsi="Verdana"/>
          <w:sz w:val="22"/>
          <w:szCs w:val="16"/>
        </w:rPr>
      </w:pPr>
      <w:r w:rsidRPr="0000314F">
        <w:rPr>
          <w:rFonts w:ascii="Verdana" w:hAnsi="Verdana"/>
          <w:sz w:val="22"/>
          <w:szCs w:val="16"/>
        </w:rPr>
        <w:t>Hoe meer voorwerk er al is gedaan, hoe verder wij uw team in één dag kunnen brengen.</w:t>
      </w:r>
    </w:p>
    <w:p w:rsidR="00EA15D7" w:rsidRPr="0000314F" w:rsidRDefault="00EA15D7">
      <w:pPr>
        <w:rPr>
          <w:rFonts w:ascii="Verdana" w:hAnsi="Verdana"/>
          <w:sz w:val="22"/>
          <w:szCs w:val="16"/>
        </w:rPr>
      </w:pPr>
    </w:p>
    <w:p w:rsidR="00EA15D7" w:rsidRPr="0000314F" w:rsidRDefault="00EA15D7" w:rsidP="00EA15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Verdana" w:eastAsia="HiraKakuPro-W3" w:hAnsi="Verdana"/>
          <w:b/>
          <w:color w:val="000080"/>
          <w:sz w:val="26"/>
          <w:szCs w:val="16"/>
        </w:rPr>
      </w:pPr>
      <w:r w:rsidRPr="0000314F">
        <w:rPr>
          <w:rFonts w:ascii="Verdana" w:eastAsia="HiraKakuPro-W3" w:hAnsi="Verdana"/>
          <w:b/>
          <w:color w:val="000080"/>
          <w:sz w:val="26"/>
          <w:szCs w:val="16"/>
        </w:rPr>
        <w:lastRenderedPageBreak/>
        <w:t>Stappen</w:t>
      </w:r>
    </w:p>
    <w:p w:rsidR="00EA15D7" w:rsidRPr="0000314F" w:rsidRDefault="00E031F4" w:rsidP="00EA15D7">
      <w:pPr>
        <w:rPr>
          <w:rFonts w:ascii="Verdana" w:hAnsi="Verdana"/>
          <w:sz w:val="22"/>
          <w:szCs w:val="16"/>
        </w:rPr>
      </w:pPr>
      <w:r>
        <w:rPr>
          <w:rFonts w:ascii="Verdana" w:hAnsi="Verdana"/>
          <w:sz w:val="22"/>
          <w:szCs w:val="16"/>
        </w:rPr>
        <w:t xml:space="preserve">Om tot een geslaagde teamdag te komen volgen we </w:t>
      </w:r>
      <w:r w:rsidR="00EA15D7" w:rsidRPr="0000314F">
        <w:rPr>
          <w:rFonts w:ascii="Verdana" w:hAnsi="Verdana"/>
          <w:sz w:val="22"/>
          <w:szCs w:val="16"/>
        </w:rPr>
        <w:t>de volgende stappen:</w:t>
      </w:r>
    </w:p>
    <w:p w:rsidR="00EA15D7" w:rsidRPr="0000314F" w:rsidRDefault="00EA15D7" w:rsidP="00EA15D7">
      <w:pPr>
        <w:rPr>
          <w:rFonts w:ascii="Verdana" w:hAnsi="Verdana"/>
          <w:sz w:val="22"/>
          <w:szCs w:val="16"/>
        </w:rPr>
      </w:pPr>
      <w:r w:rsidRPr="0000314F">
        <w:rPr>
          <w:rFonts w:ascii="Verdana" w:hAnsi="Verdana"/>
          <w:sz w:val="22"/>
          <w:szCs w:val="16"/>
        </w:rPr>
        <w:br/>
        <w:t>1. Oriënt</w:t>
      </w:r>
      <w:r w:rsidR="00E6205B" w:rsidRPr="0000314F">
        <w:rPr>
          <w:rFonts w:ascii="Verdana" w:hAnsi="Verdana"/>
          <w:sz w:val="22"/>
          <w:szCs w:val="16"/>
        </w:rPr>
        <w:t>atie</w:t>
      </w:r>
    </w:p>
    <w:p w:rsidR="00EA15D7" w:rsidRPr="0000314F" w:rsidRDefault="00EA15D7" w:rsidP="00EA15D7">
      <w:pPr>
        <w:rPr>
          <w:rFonts w:ascii="Verdana" w:hAnsi="Verdana"/>
          <w:sz w:val="22"/>
          <w:szCs w:val="16"/>
        </w:rPr>
      </w:pPr>
      <w:r w:rsidRPr="0000314F">
        <w:rPr>
          <w:rFonts w:ascii="Verdana" w:hAnsi="Verdana"/>
          <w:sz w:val="22"/>
          <w:szCs w:val="16"/>
        </w:rPr>
        <w:t xml:space="preserve">Hierin bespreken wij </w:t>
      </w:r>
      <w:r w:rsidR="00E6205B" w:rsidRPr="0000314F">
        <w:rPr>
          <w:rFonts w:ascii="Verdana" w:hAnsi="Verdana"/>
          <w:sz w:val="22"/>
          <w:szCs w:val="16"/>
        </w:rPr>
        <w:t xml:space="preserve">met u de context, </w:t>
      </w:r>
      <w:r w:rsidRPr="0000314F">
        <w:rPr>
          <w:rFonts w:ascii="Verdana" w:hAnsi="Verdana"/>
          <w:sz w:val="22"/>
          <w:szCs w:val="16"/>
        </w:rPr>
        <w:t xml:space="preserve">het doel, de gewenste ‘sfeer’, de randvoorwaarden, maar ook de al beschikbare informatie en </w:t>
      </w:r>
      <w:r w:rsidR="00E6205B" w:rsidRPr="0000314F">
        <w:rPr>
          <w:rFonts w:ascii="Verdana" w:hAnsi="Verdana"/>
          <w:sz w:val="22"/>
          <w:szCs w:val="16"/>
        </w:rPr>
        <w:t xml:space="preserve">bijvoorbeeld </w:t>
      </w:r>
      <w:r w:rsidRPr="0000314F">
        <w:rPr>
          <w:rFonts w:ascii="Verdana" w:hAnsi="Verdana"/>
          <w:sz w:val="22"/>
          <w:szCs w:val="16"/>
        </w:rPr>
        <w:t>de wenselijkheid van een  voorberei</w:t>
      </w:r>
      <w:r w:rsidR="00E6205B" w:rsidRPr="0000314F">
        <w:rPr>
          <w:rFonts w:ascii="Verdana" w:hAnsi="Verdana"/>
          <w:sz w:val="22"/>
          <w:szCs w:val="16"/>
        </w:rPr>
        <w:softHyphen/>
      </w:r>
      <w:r w:rsidRPr="0000314F">
        <w:rPr>
          <w:rFonts w:ascii="Verdana" w:hAnsi="Verdana"/>
          <w:sz w:val="22"/>
          <w:szCs w:val="16"/>
        </w:rPr>
        <w:t>dingsopdracht, intake (individueel, telefonisch, groepsgewijs), of andere voorafgaande activiteit.</w:t>
      </w:r>
    </w:p>
    <w:p w:rsidR="00EA15D7" w:rsidRPr="0000314F" w:rsidRDefault="0000314F" w:rsidP="00EA15D7">
      <w:pPr>
        <w:rPr>
          <w:rFonts w:ascii="Verdana" w:hAnsi="Verdana"/>
          <w:sz w:val="22"/>
          <w:szCs w:val="16"/>
        </w:rPr>
      </w:pPr>
      <w:r>
        <w:rPr>
          <w:rFonts w:ascii="Verdana" w:hAnsi="Verdana"/>
          <w:sz w:val="22"/>
          <w:szCs w:val="16"/>
        </w:rPr>
        <w:br/>
      </w:r>
      <w:r w:rsidR="00EA15D7" w:rsidRPr="0000314F">
        <w:rPr>
          <w:rFonts w:ascii="Verdana" w:hAnsi="Verdana"/>
          <w:sz w:val="22"/>
          <w:szCs w:val="16"/>
        </w:rPr>
        <w:t>2. Ontwikkeling</w:t>
      </w:r>
    </w:p>
    <w:p w:rsidR="00EA15D7" w:rsidRPr="0000314F" w:rsidRDefault="00EA15D7" w:rsidP="00EA15D7">
      <w:pPr>
        <w:rPr>
          <w:rFonts w:ascii="Verdana" w:hAnsi="Verdana"/>
          <w:sz w:val="22"/>
          <w:szCs w:val="16"/>
        </w:rPr>
      </w:pPr>
      <w:r w:rsidRPr="0000314F">
        <w:rPr>
          <w:rFonts w:ascii="Verdana" w:hAnsi="Verdana"/>
          <w:sz w:val="22"/>
          <w:szCs w:val="16"/>
        </w:rPr>
        <w:t xml:space="preserve">Op basis van de informatie uit </w:t>
      </w:r>
      <w:r w:rsidR="00E6205B" w:rsidRPr="0000314F">
        <w:rPr>
          <w:rFonts w:ascii="Verdana" w:hAnsi="Verdana"/>
          <w:sz w:val="22"/>
          <w:szCs w:val="16"/>
        </w:rPr>
        <w:t>d</w:t>
      </w:r>
      <w:r w:rsidRPr="0000314F">
        <w:rPr>
          <w:rFonts w:ascii="Verdana" w:hAnsi="Verdana"/>
          <w:sz w:val="22"/>
          <w:szCs w:val="16"/>
        </w:rPr>
        <w:t>e oriënt</w:t>
      </w:r>
      <w:r w:rsidR="00E6205B" w:rsidRPr="0000314F">
        <w:rPr>
          <w:rFonts w:ascii="Verdana" w:hAnsi="Verdana"/>
          <w:sz w:val="22"/>
          <w:szCs w:val="16"/>
        </w:rPr>
        <w:t>ati</w:t>
      </w:r>
      <w:r w:rsidRPr="0000314F">
        <w:rPr>
          <w:rFonts w:ascii="Verdana" w:hAnsi="Verdana"/>
          <w:sz w:val="22"/>
          <w:szCs w:val="16"/>
        </w:rPr>
        <w:t xml:space="preserve">e stellen wij </w:t>
      </w:r>
      <w:r w:rsidR="00E6205B" w:rsidRPr="0000314F">
        <w:rPr>
          <w:rFonts w:ascii="Verdana" w:hAnsi="Verdana"/>
          <w:sz w:val="22"/>
          <w:szCs w:val="16"/>
        </w:rPr>
        <w:t xml:space="preserve">samen met u </w:t>
      </w:r>
      <w:r w:rsidRPr="0000314F">
        <w:rPr>
          <w:rFonts w:ascii="Verdana" w:hAnsi="Verdana"/>
          <w:sz w:val="22"/>
          <w:szCs w:val="16"/>
        </w:rPr>
        <w:t xml:space="preserve">een programma samen. </w:t>
      </w:r>
      <w:r w:rsidR="00E6205B" w:rsidRPr="0000314F">
        <w:rPr>
          <w:rFonts w:ascii="Verdana" w:hAnsi="Verdana"/>
          <w:sz w:val="22"/>
          <w:szCs w:val="16"/>
        </w:rPr>
        <w:t>Idealiter ontstaat dit programma in wisselwerking tussen u en ons, waarbij wij elk onze kennis en ervaring inzetten om voor dit team de ‘perfecte’ teamdag te creëren.</w:t>
      </w:r>
    </w:p>
    <w:p w:rsidR="00EA15D7" w:rsidRPr="0000314F" w:rsidRDefault="00EA15D7" w:rsidP="00EA15D7">
      <w:pPr>
        <w:rPr>
          <w:rFonts w:ascii="Verdana" w:hAnsi="Verdana"/>
          <w:sz w:val="22"/>
          <w:szCs w:val="16"/>
        </w:rPr>
      </w:pPr>
    </w:p>
    <w:p w:rsidR="00EA15D7" w:rsidRPr="0000314F" w:rsidRDefault="00EA15D7" w:rsidP="00EA15D7">
      <w:pPr>
        <w:rPr>
          <w:rFonts w:ascii="Verdana" w:hAnsi="Verdana"/>
          <w:sz w:val="22"/>
          <w:szCs w:val="16"/>
        </w:rPr>
      </w:pPr>
      <w:r w:rsidRPr="0000314F">
        <w:rPr>
          <w:rFonts w:ascii="Verdana" w:hAnsi="Verdana"/>
          <w:sz w:val="22"/>
          <w:szCs w:val="16"/>
        </w:rPr>
        <w:t>3. Voorbereiding</w:t>
      </w:r>
    </w:p>
    <w:p w:rsidR="00EA15D7" w:rsidRPr="0000314F" w:rsidRDefault="00E6205B" w:rsidP="00EA15D7">
      <w:pPr>
        <w:rPr>
          <w:rFonts w:ascii="Verdana" w:hAnsi="Verdana"/>
          <w:sz w:val="22"/>
          <w:szCs w:val="16"/>
        </w:rPr>
      </w:pPr>
      <w:r w:rsidRPr="0000314F">
        <w:rPr>
          <w:rFonts w:ascii="Verdana" w:hAnsi="Verdana"/>
          <w:sz w:val="22"/>
          <w:szCs w:val="16"/>
        </w:rPr>
        <w:t>Vervolgens nemen wij elk ons aandeel van de voorbereiding voor onze rekening: voor de deelnemers (uitnodiging), de locatie, een eventuele voorbereidingsopdracht, extra activiteiten, enz.</w:t>
      </w:r>
      <w:r w:rsidRPr="0000314F">
        <w:rPr>
          <w:rFonts w:ascii="Verdana" w:hAnsi="Verdana"/>
          <w:sz w:val="22"/>
          <w:szCs w:val="16"/>
        </w:rPr>
        <w:br/>
      </w:r>
    </w:p>
    <w:p w:rsidR="00EA15D7" w:rsidRPr="0000314F" w:rsidRDefault="00EA15D7" w:rsidP="00EA15D7">
      <w:pPr>
        <w:rPr>
          <w:rFonts w:ascii="Verdana" w:hAnsi="Verdana"/>
          <w:sz w:val="22"/>
          <w:szCs w:val="16"/>
        </w:rPr>
      </w:pPr>
      <w:r w:rsidRPr="0000314F">
        <w:rPr>
          <w:rFonts w:ascii="Verdana" w:hAnsi="Verdana"/>
          <w:sz w:val="22"/>
          <w:szCs w:val="16"/>
        </w:rPr>
        <w:t>4. Uitvoering Teamdag</w:t>
      </w:r>
    </w:p>
    <w:p w:rsidR="00EA15D7" w:rsidRPr="0000314F" w:rsidRDefault="00EA15D7" w:rsidP="00EA15D7">
      <w:pPr>
        <w:rPr>
          <w:rFonts w:ascii="Verdana" w:hAnsi="Verdana"/>
          <w:sz w:val="22"/>
          <w:szCs w:val="16"/>
        </w:rPr>
      </w:pPr>
      <w:r w:rsidRPr="0000314F">
        <w:rPr>
          <w:rFonts w:ascii="Verdana" w:hAnsi="Verdana"/>
          <w:sz w:val="22"/>
          <w:szCs w:val="16"/>
        </w:rPr>
        <w:t xml:space="preserve">De Teamdag wordt uitgevoerd conform het vooraf overeengekomen programma. </w:t>
      </w:r>
      <w:r w:rsidR="00E6205B" w:rsidRPr="0000314F">
        <w:rPr>
          <w:rFonts w:ascii="Verdana" w:hAnsi="Verdana"/>
          <w:sz w:val="22"/>
          <w:szCs w:val="16"/>
        </w:rPr>
        <w:t xml:space="preserve">Meestal </w:t>
      </w:r>
      <w:r w:rsidRPr="0000314F">
        <w:rPr>
          <w:rFonts w:ascii="Verdana" w:hAnsi="Verdana"/>
          <w:sz w:val="22"/>
          <w:szCs w:val="16"/>
        </w:rPr>
        <w:t xml:space="preserve">wisselen </w:t>
      </w:r>
      <w:r w:rsidR="00E6205B" w:rsidRPr="0000314F">
        <w:rPr>
          <w:rFonts w:ascii="Verdana" w:hAnsi="Verdana"/>
          <w:sz w:val="22"/>
          <w:szCs w:val="16"/>
        </w:rPr>
        <w:t xml:space="preserve">hierbij </w:t>
      </w:r>
      <w:r w:rsidRPr="0000314F">
        <w:rPr>
          <w:rFonts w:ascii="Verdana" w:hAnsi="Verdana"/>
          <w:sz w:val="22"/>
          <w:szCs w:val="16"/>
        </w:rPr>
        <w:t xml:space="preserve">oefeningen, beknopte theorie en uitwisseling van ervaringen en ideeën elkaar af. </w:t>
      </w:r>
      <w:r w:rsidR="00E6205B" w:rsidRPr="0000314F">
        <w:rPr>
          <w:rFonts w:ascii="Verdana" w:hAnsi="Verdana"/>
          <w:sz w:val="22"/>
          <w:szCs w:val="16"/>
        </w:rPr>
        <w:t>Desgewenst worden a</w:t>
      </w:r>
      <w:r w:rsidRPr="0000314F">
        <w:rPr>
          <w:rFonts w:ascii="Verdana" w:hAnsi="Verdana"/>
          <w:sz w:val="22"/>
          <w:szCs w:val="16"/>
        </w:rPr>
        <w:t>an het eind van de dag zowel teambrede als individuele leer- en actiepunten geformuleerd.</w:t>
      </w:r>
    </w:p>
    <w:p w:rsidR="00EA15D7" w:rsidRPr="0000314F" w:rsidRDefault="00EA15D7" w:rsidP="00EA15D7">
      <w:pPr>
        <w:rPr>
          <w:rFonts w:ascii="Verdana" w:hAnsi="Verdana"/>
          <w:sz w:val="22"/>
          <w:szCs w:val="16"/>
        </w:rPr>
      </w:pPr>
      <w:r w:rsidRPr="0000314F">
        <w:rPr>
          <w:rFonts w:ascii="Verdana" w:hAnsi="Verdana"/>
          <w:sz w:val="22"/>
          <w:szCs w:val="16"/>
        </w:rPr>
        <w:t>Vaak laten wij op de teamdag ruimte om één of meer onderwerpen te bespreken die door het team ter plaatse als meest belangrijk worden aangemerkt. In de praktijk blijkt het daarbij prima te werken om een ‘Top 5 van sterktes’ en een ‘Top 5 van verbeterpunten’ te formuleren, bij voorkeur op basis van de input van alle teamleden. Van de verbeterpunten wordt bepaald welke punten het meest direct aandacht verdienen, waarna deze (bijvoorbeeld in subgroepjes) worden uitgewerkt tot concrete afspraken of vervolgacties.</w:t>
      </w:r>
    </w:p>
    <w:p w:rsidR="00EA15D7" w:rsidRPr="0000314F" w:rsidRDefault="00EA15D7" w:rsidP="00EA15D7">
      <w:pPr>
        <w:rPr>
          <w:rFonts w:ascii="Verdana" w:hAnsi="Verdana"/>
          <w:sz w:val="22"/>
          <w:szCs w:val="16"/>
        </w:rPr>
      </w:pPr>
    </w:p>
    <w:p w:rsidR="00EA15D7" w:rsidRPr="0000314F" w:rsidRDefault="00EA15D7" w:rsidP="00EA15D7">
      <w:pPr>
        <w:rPr>
          <w:rFonts w:ascii="Verdana" w:hAnsi="Verdana"/>
          <w:sz w:val="22"/>
          <w:szCs w:val="16"/>
        </w:rPr>
      </w:pPr>
      <w:r w:rsidRPr="0000314F">
        <w:rPr>
          <w:rFonts w:ascii="Verdana" w:hAnsi="Verdana"/>
          <w:sz w:val="22"/>
          <w:szCs w:val="16"/>
        </w:rPr>
        <w:t>5. Evaluatie</w:t>
      </w:r>
    </w:p>
    <w:p w:rsidR="00EA15D7" w:rsidRPr="0000314F" w:rsidRDefault="00EA15D7" w:rsidP="00EA15D7">
      <w:pPr>
        <w:rPr>
          <w:rFonts w:ascii="Verdana" w:hAnsi="Verdana"/>
          <w:sz w:val="22"/>
          <w:szCs w:val="16"/>
        </w:rPr>
      </w:pPr>
      <w:r w:rsidRPr="0000314F">
        <w:rPr>
          <w:rFonts w:ascii="Verdana" w:hAnsi="Verdana"/>
          <w:sz w:val="22"/>
          <w:szCs w:val="16"/>
        </w:rPr>
        <w:t xml:space="preserve">Desgewenst hebben wij achteraf een evaluatiegesprek waarin wij bespreken of de doelstellingen inderdaad gehaald zijn en welke eventuele vervolgstappen wenselijk zijn. </w:t>
      </w:r>
    </w:p>
    <w:p w:rsidR="00EA15D7" w:rsidRPr="0000314F" w:rsidRDefault="00EA15D7" w:rsidP="00EA15D7">
      <w:pPr>
        <w:rPr>
          <w:rFonts w:ascii="Verdana" w:hAnsi="Verdana"/>
          <w:sz w:val="22"/>
          <w:szCs w:val="16"/>
        </w:rPr>
      </w:pPr>
    </w:p>
    <w:p w:rsidR="00DA0755" w:rsidRPr="0000314F" w:rsidRDefault="00DA0755" w:rsidP="00DA0755">
      <w:pPr>
        <w:rPr>
          <w:rFonts w:ascii="Verdana" w:hAnsi="Verdana" w:cs="Arial"/>
          <w:color w:val="000080"/>
          <w:sz w:val="26"/>
        </w:rPr>
      </w:pPr>
      <w:r w:rsidRPr="0000314F">
        <w:rPr>
          <w:rFonts w:ascii="Verdana" w:hAnsi="Verdana" w:cs="Arial"/>
          <w:b/>
          <w:color w:val="000080"/>
          <w:sz w:val="26"/>
        </w:rPr>
        <w:t>Doelgroep</w:t>
      </w:r>
      <w:r w:rsidRPr="0000314F">
        <w:rPr>
          <w:rFonts w:ascii="Verdana" w:hAnsi="Verdana" w:cs="Arial"/>
          <w:b/>
          <w:color w:val="000080"/>
          <w:sz w:val="26"/>
        </w:rPr>
        <w:br/>
      </w:r>
      <w:r w:rsidRPr="0000314F">
        <w:rPr>
          <w:rFonts w:ascii="Verdana" w:hAnsi="Verdana"/>
          <w:sz w:val="22"/>
          <w:szCs w:val="16"/>
        </w:rPr>
        <w:t xml:space="preserve">‘Teamdagen met inhoud’ zijn bij uitstek geschikt voor teams die op hun teamdag (of heidag) het nuttige en het aangename willen combineren. </w:t>
      </w:r>
    </w:p>
    <w:p w:rsidR="00EA15D7" w:rsidRPr="0000314F" w:rsidRDefault="00EA15D7">
      <w:pPr>
        <w:rPr>
          <w:rFonts w:ascii="Verdana" w:hAnsi="Verdana" w:cs="Arial"/>
          <w:b/>
          <w:color w:val="000080"/>
          <w:sz w:val="26"/>
        </w:rPr>
      </w:pPr>
    </w:p>
    <w:p w:rsidR="00EA15D7" w:rsidRPr="0000314F" w:rsidRDefault="00EA15D7">
      <w:pPr>
        <w:rPr>
          <w:rFonts w:ascii="Verdana" w:hAnsi="Verdana" w:cs="Arial"/>
          <w:color w:val="000080"/>
          <w:sz w:val="26"/>
        </w:rPr>
      </w:pPr>
      <w:r w:rsidRPr="0000314F">
        <w:rPr>
          <w:rFonts w:ascii="Verdana" w:hAnsi="Verdana" w:cs="Arial"/>
          <w:b/>
          <w:color w:val="000080"/>
          <w:sz w:val="26"/>
        </w:rPr>
        <w:t>Investering</w:t>
      </w:r>
    </w:p>
    <w:p w:rsidR="00EA15D7" w:rsidRPr="0000314F" w:rsidRDefault="00EA15D7" w:rsidP="00EA15D7">
      <w:pPr>
        <w:tabs>
          <w:tab w:val="decimal" w:pos="360"/>
          <w:tab w:val="decimal" w:pos="2520"/>
        </w:tabs>
        <w:rPr>
          <w:rFonts w:ascii="Verdana" w:hAnsi="Verdana" w:cs="Arial"/>
          <w:sz w:val="22"/>
        </w:rPr>
      </w:pPr>
      <w:r w:rsidRPr="0000314F">
        <w:rPr>
          <w:rFonts w:ascii="Verdana" w:hAnsi="Verdana" w:cs="Arial"/>
          <w:sz w:val="22"/>
        </w:rPr>
        <w:t xml:space="preserve">De precieze investeringskosten zijn afhankelijk van uw wensen, zoals wel/geen voorbereidingsopdracht, maar ook van de grootte van de groep en de locatie. </w:t>
      </w:r>
    </w:p>
    <w:p w:rsidR="00EA15D7" w:rsidRPr="0000314F" w:rsidRDefault="00EA15D7" w:rsidP="00EA15D7">
      <w:pPr>
        <w:tabs>
          <w:tab w:val="decimal" w:pos="360"/>
          <w:tab w:val="decimal" w:pos="2520"/>
        </w:tabs>
        <w:rPr>
          <w:rFonts w:ascii="Verdana" w:hAnsi="Verdana" w:cs="Arial"/>
          <w:sz w:val="22"/>
        </w:rPr>
      </w:pPr>
    </w:p>
    <w:p w:rsidR="00EA15D7" w:rsidRPr="0000314F" w:rsidRDefault="00EA15D7" w:rsidP="00EA15D7">
      <w:pPr>
        <w:tabs>
          <w:tab w:val="decimal" w:pos="360"/>
          <w:tab w:val="decimal" w:pos="2520"/>
        </w:tabs>
        <w:rPr>
          <w:rFonts w:ascii="Verdana" w:hAnsi="Verdana" w:cs="Arial"/>
          <w:sz w:val="22"/>
        </w:rPr>
      </w:pPr>
      <w:r w:rsidRPr="0000314F">
        <w:rPr>
          <w:rFonts w:ascii="Verdana" w:hAnsi="Verdana" w:cs="Arial"/>
          <w:sz w:val="22"/>
        </w:rPr>
        <w:t xml:space="preserve">Een standaard teamdag met inhoud kost </w:t>
      </w:r>
      <w:r w:rsidR="00B74CEC" w:rsidRPr="0000314F">
        <w:rPr>
          <w:rFonts w:ascii="Verdana" w:hAnsi="Verdana" w:cs="Arial"/>
          <w:sz w:val="22"/>
        </w:rPr>
        <w:t xml:space="preserve">ca. </w:t>
      </w:r>
      <w:r w:rsidRPr="0000314F">
        <w:rPr>
          <w:rFonts w:ascii="Verdana" w:hAnsi="Verdana" w:cs="Arial"/>
          <w:sz w:val="22"/>
        </w:rPr>
        <w:t xml:space="preserve">€ </w:t>
      </w:r>
      <w:r w:rsidR="0000314F">
        <w:rPr>
          <w:rFonts w:ascii="Verdana" w:hAnsi="Verdana" w:cs="Arial"/>
          <w:sz w:val="22"/>
        </w:rPr>
        <w:t>1</w:t>
      </w:r>
      <w:r w:rsidRPr="0000314F">
        <w:rPr>
          <w:rFonts w:ascii="Verdana" w:hAnsi="Verdana" w:cs="Arial"/>
          <w:sz w:val="22"/>
        </w:rPr>
        <w:t>.</w:t>
      </w:r>
      <w:r w:rsidR="0000314F">
        <w:rPr>
          <w:rFonts w:ascii="Verdana" w:hAnsi="Verdana" w:cs="Arial"/>
          <w:sz w:val="22"/>
        </w:rPr>
        <w:t>790</w:t>
      </w:r>
      <w:r w:rsidRPr="0000314F">
        <w:rPr>
          <w:rFonts w:ascii="Verdana" w:hAnsi="Verdana" w:cs="Arial"/>
          <w:sz w:val="22"/>
        </w:rPr>
        <w:t>,- excl. BTW</w:t>
      </w:r>
      <w:r w:rsidR="0000314F">
        <w:rPr>
          <w:rFonts w:ascii="Verdana" w:hAnsi="Verdana" w:cs="Arial"/>
          <w:sz w:val="22"/>
        </w:rPr>
        <w:t>, locatie- en reiskosten</w:t>
      </w:r>
      <w:r w:rsidRPr="0000314F">
        <w:rPr>
          <w:rFonts w:ascii="Verdana" w:hAnsi="Verdana" w:cs="Arial"/>
          <w:sz w:val="22"/>
        </w:rPr>
        <w:t>. Hierin is 1 dagdeel inbegrepen voor vooroverleg, afstemming en een eventuele voorbereidingsopdracht.</w:t>
      </w:r>
      <w:r w:rsidR="0000314F">
        <w:rPr>
          <w:rFonts w:ascii="Verdana" w:hAnsi="Verdana" w:cs="Arial"/>
          <w:sz w:val="22"/>
        </w:rPr>
        <w:t xml:space="preserve"> </w:t>
      </w:r>
    </w:p>
    <w:p w:rsidR="00EA15D7" w:rsidRPr="0000314F" w:rsidRDefault="00EA15D7">
      <w:pPr>
        <w:rPr>
          <w:rFonts w:ascii="Verdana" w:hAnsi="Verdana" w:cs="Arial"/>
          <w:b/>
          <w:color w:val="000080"/>
          <w:sz w:val="26"/>
        </w:rPr>
      </w:pPr>
    </w:p>
    <w:p w:rsidR="00EA15D7" w:rsidRPr="0000314F" w:rsidRDefault="00EA15D7">
      <w:pPr>
        <w:rPr>
          <w:rFonts w:ascii="Verdana" w:hAnsi="Verdana" w:cs="Arial"/>
          <w:b/>
          <w:color w:val="000080"/>
          <w:sz w:val="26"/>
        </w:rPr>
      </w:pPr>
      <w:r w:rsidRPr="0000314F">
        <w:rPr>
          <w:rFonts w:ascii="Verdana" w:hAnsi="Verdana" w:cs="Arial"/>
          <w:b/>
          <w:color w:val="000080"/>
          <w:sz w:val="26"/>
        </w:rPr>
        <w:t>Nadere informatie</w:t>
      </w:r>
    </w:p>
    <w:p w:rsidR="00EA15D7" w:rsidRPr="0000314F" w:rsidRDefault="00EA15D7" w:rsidP="00EA15D7">
      <w:pPr>
        <w:rPr>
          <w:rFonts w:ascii="Verdana" w:hAnsi="Verdana" w:cs="Arial"/>
        </w:rPr>
      </w:pPr>
      <w:r w:rsidRPr="0000314F">
        <w:rPr>
          <w:rFonts w:ascii="Verdana" w:hAnsi="Verdana" w:cs="Arial"/>
          <w:sz w:val="22"/>
          <w:szCs w:val="20"/>
        </w:rPr>
        <w:t>Voor nadere informatie kunt u contact opnemen met Maarten Stoffers (06-</w:t>
      </w:r>
      <w:bookmarkStart w:id="0" w:name="_GoBack"/>
      <w:bookmarkEnd w:id="0"/>
      <w:r w:rsidRPr="0000314F">
        <w:rPr>
          <w:rFonts w:ascii="Verdana" w:hAnsi="Verdana" w:cs="Arial"/>
          <w:sz w:val="22"/>
          <w:szCs w:val="20"/>
        </w:rPr>
        <w:t>50944291).</w:t>
      </w:r>
    </w:p>
    <w:sectPr w:rsidR="00EA15D7" w:rsidRPr="0000314F" w:rsidSect="0000314F">
      <w:headerReference w:type="default" r:id="rId8"/>
      <w:footerReference w:type="even" r:id="rId9"/>
      <w:footerReference w:type="default" r:id="rId10"/>
      <w:pgSz w:w="11906" w:h="16838"/>
      <w:pgMar w:top="851" w:right="1134" w:bottom="1134"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9F9" w:rsidRDefault="001F09F9">
      <w:r>
        <w:separator/>
      </w:r>
    </w:p>
  </w:endnote>
  <w:endnote w:type="continuationSeparator" w:id="0">
    <w:p w:rsidR="001F09F9" w:rsidRDefault="001F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iraKakuPro-W3">
    <w:altName w:val="Arial Unicode MS"/>
    <w:panose1 w:val="00000000000000000000"/>
    <w:charset w:val="80"/>
    <w:family w:val="auto"/>
    <w:notTrueType/>
    <w:pitch w:val="default"/>
    <w:sig w:usb0="01000000" w:usb1="00000000" w:usb2="07040001"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5D7" w:rsidRDefault="00EA15D7" w:rsidP="00EA15D7">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EA15D7" w:rsidRDefault="00EA15D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5D7" w:rsidRPr="00B2150B" w:rsidRDefault="00EA15D7" w:rsidP="00EA15D7">
    <w:pPr>
      <w:pStyle w:val="Voettekst"/>
      <w:framePr w:wrap="around" w:vAnchor="text" w:hAnchor="margin" w:xAlign="center" w:y="1"/>
      <w:rPr>
        <w:rStyle w:val="Paginanummer"/>
        <w:rFonts w:ascii="Arial" w:hAnsi="Arial"/>
        <w:sz w:val="20"/>
      </w:rPr>
    </w:pPr>
    <w:r w:rsidRPr="00B2150B">
      <w:rPr>
        <w:rStyle w:val="Paginanummer"/>
        <w:sz w:val="20"/>
      </w:rPr>
      <w:fldChar w:fldCharType="begin"/>
    </w:r>
    <w:r w:rsidRPr="00B2150B">
      <w:rPr>
        <w:rStyle w:val="Paginanummer"/>
        <w:rFonts w:ascii="Arial" w:hAnsi="Arial"/>
        <w:sz w:val="20"/>
      </w:rPr>
      <w:instrText xml:space="preserve">PAGE  </w:instrText>
    </w:r>
    <w:r w:rsidRPr="00B2150B">
      <w:rPr>
        <w:rStyle w:val="Paginanummer"/>
        <w:rFonts w:ascii="Arial" w:hAnsi="Arial"/>
        <w:sz w:val="20"/>
      </w:rPr>
      <w:fldChar w:fldCharType="separate"/>
    </w:r>
    <w:r w:rsidR="001F09F9">
      <w:rPr>
        <w:rStyle w:val="Paginanummer"/>
        <w:rFonts w:ascii="Arial" w:hAnsi="Arial"/>
        <w:noProof/>
        <w:sz w:val="20"/>
      </w:rPr>
      <w:t>1</w:t>
    </w:r>
    <w:r w:rsidRPr="00B2150B">
      <w:rPr>
        <w:rStyle w:val="Paginanummer"/>
        <w:rFonts w:ascii="Arial" w:hAnsi="Arial"/>
        <w:sz w:val="20"/>
      </w:rPr>
      <w:fldChar w:fldCharType="end"/>
    </w:r>
  </w:p>
  <w:p w:rsidR="00EA15D7" w:rsidRDefault="00EA15D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9F9" w:rsidRDefault="001F09F9">
      <w:r>
        <w:separator/>
      </w:r>
    </w:p>
  </w:footnote>
  <w:footnote w:type="continuationSeparator" w:id="0">
    <w:p w:rsidR="001F09F9" w:rsidRDefault="001F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5D7" w:rsidRDefault="0000314F" w:rsidP="0000314F">
    <w:pPr>
      <w:pStyle w:val="Koptekst"/>
      <w:ind w:right="-427"/>
      <w:jc w:val="right"/>
    </w:pPr>
    <w:r>
      <w:rPr>
        <w:noProof/>
      </w:rPr>
      <w:drawing>
        <wp:inline distT="0" distB="0" distL="0" distR="0" wp14:anchorId="1029003F" wp14:editId="0FFB2737">
          <wp:extent cx="1348740" cy="477504"/>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 Logo MSTC - klein.jpg"/>
                  <pic:cNvPicPr/>
                </pic:nvPicPr>
                <pic:blipFill>
                  <a:blip r:embed="rId1">
                    <a:extLst>
                      <a:ext uri="{28A0092B-C50C-407E-A947-70E740481C1C}">
                        <a14:useLocalDpi xmlns:a14="http://schemas.microsoft.com/office/drawing/2010/main" val="0"/>
                      </a:ext>
                    </a:extLst>
                  </a:blip>
                  <a:stretch>
                    <a:fillRect/>
                  </a:stretch>
                </pic:blipFill>
                <pic:spPr>
                  <a:xfrm>
                    <a:off x="0" y="0"/>
                    <a:ext cx="1348740" cy="4775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E1899"/>
    <w:multiLevelType w:val="hybridMultilevel"/>
    <w:tmpl w:val="F884956E"/>
    <w:lvl w:ilvl="0" w:tplc="01D8199C">
      <w:numFmt w:val="bullet"/>
      <w:lvlText w:val=""/>
      <w:lvlJc w:val="left"/>
      <w:pPr>
        <w:tabs>
          <w:tab w:val="num" w:pos="720"/>
        </w:tabs>
        <w:ind w:left="720" w:hanging="360"/>
      </w:pPr>
      <w:rPr>
        <w:rFonts w:ascii="Symbol" w:eastAsia="Times New Roman" w:hAnsi="Symbol" w:cs="Wingdings"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29A717D9"/>
    <w:multiLevelType w:val="hybridMultilevel"/>
    <w:tmpl w:val="629672DE"/>
    <w:lvl w:ilvl="0" w:tplc="7602DE7A">
      <w:start w:val="1"/>
      <w:numFmt w:val="decimal"/>
      <w:lvlText w:val="%1"/>
      <w:lvlJc w:val="left"/>
      <w:pPr>
        <w:tabs>
          <w:tab w:val="num" w:pos="1060"/>
        </w:tabs>
        <w:ind w:left="1060" w:hanging="700"/>
      </w:pPr>
      <w:rPr>
        <w:rFonts w:hint="default"/>
      </w:rPr>
    </w:lvl>
    <w:lvl w:ilvl="1" w:tplc="65500280">
      <w:start w:val="1"/>
      <w:numFmt w:val="bullet"/>
      <w:lvlText w:val=""/>
      <w:lvlJc w:val="left"/>
      <w:pPr>
        <w:tabs>
          <w:tab w:val="num" w:pos="1440"/>
        </w:tabs>
        <w:ind w:left="1440" w:hanging="360"/>
      </w:pPr>
      <w:rPr>
        <w:rFonts w:ascii="Wingdings" w:hAnsi="Wingdings" w:hint="default"/>
      </w:rPr>
    </w:lvl>
    <w:lvl w:ilvl="2" w:tplc="5200D4EE">
      <w:start w:val="1"/>
      <w:numFmt w:val="bullet"/>
      <w:lvlText w:val="-"/>
      <w:lvlJc w:val="left"/>
      <w:pPr>
        <w:tabs>
          <w:tab w:val="num" w:pos="2340"/>
        </w:tabs>
        <w:ind w:left="2340" w:hanging="360"/>
      </w:pPr>
      <w:rPr>
        <w:rFonts w:ascii="Arial" w:eastAsia="Times New Roman" w:hAnsi="Arial"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2E540909"/>
    <w:multiLevelType w:val="multilevel"/>
    <w:tmpl w:val="BEF8D9A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
    <w:nsid w:val="30F559EA"/>
    <w:multiLevelType w:val="multilevel"/>
    <w:tmpl w:val="770A2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6DB2C8C"/>
    <w:multiLevelType w:val="hybridMultilevel"/>
    <w:tmpl w:val="77CE7E80"/>
    <w:lvl w:ilvl="0" w:tplc="158C24C2">
      <w:start w:val="100"/>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3D19300C"/>
    <w:multiLevelType w:val="multilevel"/>
    <w:tmpl w:val="E2FA190A"/>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6FC103BC"/>
    <w:multiLevelType w:val="hybridMultilevel"/>
    <w:tmpl w:val="390CDC0A"/>
    <w:lvl w:ilvl="0" w:tplc="3E8AA28A">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71452F67"/>
    <w:multiLevelType w:val="multilevel"/>
    <w:tmpl w:val="876A65F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8">
    <w:nsid w:val="7473320F"/>
    <w:multiLevelType w:val="hybridMultilevel"/>
    <w:tmpl w:val="9E92EBAE"/>
    <w:lvl w:ilvl="0" w:tplc="B66CF9B0">
      <w:start w:val="2"/>
      <w:numFmt w:val="decimal"/>
      <w:lvlText w:val="%1."/>
      <w:lvlJc w:val="left"/>
      <w:pPr>
        <w:tabs>
          <w:tab w:val="num" w:pos="2130"/>
        </w:tabs>
        <w:ind w:left="2130" w:hanging="720"/>
      </w:pPr>
      <w:rPr>
        <w:rFonts w:hint="default"/>
      </w:rPr>
    </w:lvl>
    <w:lvl w:ilvl="1" w:tplc="04130019" w:tentative="1">
      <w:start w:val="1"/>
      <w:numFmt w:val="lowerLetter"/>
      <w:lvlText w:val="%2."/>
      <w:lvlJc w:val="left"/>
      <w:pPr>
        <w:tabs>
          <w:tab w:val="num" w:pos="2490"/>
        </w:tabs>
        <w:ind w:left="2490" w:hanging="360"/>
      </w:pPr>
    </w:lvl>
    <w:lvl w:ilvl="2" w:tplc="0413001B" w:tentative="1">
      <w:start w:val="1"/>
      <w:numFmt w:val="lowerRoman"/>
      <w:lvlText w:val="%3."/>
      <w:lvlJc w:val="right"/>
      <w:pPr>
        <w:tabs>
          <w:tab w:val="num" w:pos="3210"/>
        </w:tabs>
        <w:ind w:left="3210" w:hanging="180"/>
      </w:pPr>
    </w:lvl>
    <w:lvl w:ilvl="3" w:tplc="0413000F" w:tentative="1">
      <w:start w:val="1"/>
      <w:numFmt w:val="decimal"/>
      <w:lvlText w:val="%4."/>
      <w:lvlJc w:val="left"/>
      <w:pPr>
        <w:tabs>
          <w:tab w:val="num" w:pos="3930"/>
        </w:tabs>
        <w:ind w:left="3930" w:hanging="360"/>
      </w:pPr>
    </w:lvl>
    <w:lvl w:ilvl="4" w:tplc="04130019" w:tentative="1">
      <w:start w:val="1"/>
      <w:numFmt w:val="lowerLetter"/>
      <w:lvlText w:val="%5."/>
      <w:lvlJc w:val="left"/>
      <w:pPr>
        <w:tabs>
          <w:tab w:val="num" w:pos="4650"/>
        </w:tabs>
        <w:ind w:left="4650" w:hanging="360"/>
      </w:pPr>
    </w:lvl>
    <w:lvl w:ilvl="5" w:tplc="0413001B" w:tentative="1">
      <w:start w:val="1"/>
      <w:numFmt w:val="lowerRoman"/>
      <w:lvlText w:val="%6."/>
      <w:lvlJc w:val="right"/>
      <w:pPr>
        <w:tabs>
          <w:tab w:val="num" w:pos="5370"/>
        </w:tabs>
        <w:ind w:left="5370" w:hanging="180"/>
      </w:pPr>
    </w:lvl>
    <w:lvl w:ilvl="6" w:tplc="0413000F" w:tentative="1">
      <w:start w:val="1"/>
      <w:numFmt w:val="decimal"/>
      <w:lvlText w:val="%7."/>
      <w:lvlJc w:val="left"/>
      <w:pPr>
        <w:tabs>
          <w:tab w:val="num" w:pos="6090"/>
        </w:tabs>
        <w:ind w:left="6090" w:hanging="360"/>
      </w:pPr>
    </w:lvl>
    <w:lvl w:ilvl="7" w:tplc="04130019" w:tentative="1">
      <w:start w:val="1"/>
      <w:numFmt w:val="lowerLetter"/>
      <w:lvlText w:val="%8."/>
      <w:lvlJc w:val="left"/>
      <w:pPr>
        <w:tabs>
          <w:tab w:val="num" w:pos="6810"/>
        </w:tabs>
        <w:ind w:left="6810" w:hanging="360"/>
      </w:pPr>
    </w:lvl>
    <w:lvl w:ilvl="8" w:tplc="0413001B" w:tentative="1">
      <w:start w:val="1"/>
      <w:numFmt w:val="lowerRoman"/>
      <w:lvlText w:val="%9."/>
      <w:lvlJc w:val="right"/>
      <w:pPr>
        <w:tabs>
          <w:tab w:val="num" w:pos="7530"/>
        </w:tabs>
        <w:ind w:left="7530" w:hanging="180"/>
      </w:pPr>
    </w:lvl>
  </w:abstractNum>
  <w:abstractNum w:abstractNumId="9">
    <w:nsid w:val="74774B0A"/>
    <w:multiLevelType w:val="hybridMultilevel"/>
    <w:tmpl w:val="024C8A12"/>
    <w:lvl w:ilvl="0" w:tplc="AE28617E">
      <w:start w:val="1"/>
      <w:numFmt w:val="bullet"/>
      <w:lvlText w:val=""/>
      <w:lvlJc w:val="left"/>
      <w:pPr>
        <w:tabs>
          <w:tab w:val="num" w:pos="363"/>
        </w:tabs>
        <w:ind w:left="363" w:hanging="363"/>
      </w:pPr>
      <w:rPr>
        <w:rFonts w:ascii="Wingdings" w:hAnsi="Wingdings" w:hint="default"/>
      </w:rPr>
    </w:lvl>
    <w:lvl w:ilvl="1" w:tplc="00030409" w:tentative="1">
      <w:start w:val="1"/>
      <w:numFmt w:val="bullet"/>
      <w:lvlText w:val="o"/>
      <w:lvlJc w:val="left"/>
      <w:pPr>
        <w:tabs>
          <w:tab w:val="num" w:pos="867"/>
        </w:tabs>
        <w:ind w:left="867" w:hanging="360"/>
      </w:pPr>
      <w:rPr>
        <w:rFonts w:ascii="Courier New" w:hAnsi="Courier New" w:hint="default"/>
      </w:rPr>
    </w:lvl>
    <w:lvl w:ilvl="2" w:tplc="00050409" w:tentative="1">
      <w:start w:val="1"/>
      <w:numFmt w:val="bullet"/>
      <w:lvlText w:val=""/>
      <w:lvlJc w:val="left"/>
      <w:pPr>
        <w:tabs>
          <w:tab w:val="num" w:pos="1587"/>
        </w:tabs>
        <w:ind w:left="1587" w:hanging="360"/>
      </w:pPr>
      <w:rPr>
        <w:rFonts w:ascii="Wingdings" w:hAnsi="Wingdings" w:hint="default"/>
      </w:rPr>
    </w:lvl>
    <w:lvl w:ilvl="3" w:tplc="00010409" w:tentative="1">
      <w:start w:val="1"/>
      <w:numFmt w:val="bullet"/>
      <w:lvlText w:val=""/>
      <w:lvlJc w:val="left"/>
      <w:pPr>
        <w:tabs>
          <w:tab w:val="num" w:pos="2307"/>
        </w:tabs>
        <w:ind w:left="2307" w:hanging="360"/>
      </w:pPr>
      <w:rPr>
        <w:rFonts w:ascii="Symbol" w:hAnsi="Symbol" w:hint="default"/>
      </w:rPr>
    </w:lvl>
    <w:lvl w:ilvl="4" w:tplc="00030409" w:tentative="1">
      <w:start w:val="1"/>
      <w:numFmt w:val="bullet"/>
      <w:lvlText w:val="o"/>
      <w:lvlJc w:val="left"/>
      <w:pPr>
        <w:tabs>
          <w:tab w:val="num" w:pos="3027"/>
        </w:tabs>
        <w:ind w:left="3027" w:hanging="360"/>
      </w:pPr>
      <w:rPr>
        <w:rFonts w:ascii="Courier New" w:hAnsi="Courier New" w:hint="default"/>
      </w:rPr>
    </w:lvl>
    <w:lvl w:ilvl="5" w:tplc="00050409" w:tentative="1">
      <w:start w:val="1"/>
      <w:numFmt w:val="bullet"/>
      <w:lvlText w:val=""/>
      <w:lvlJc w:val="left"/>
      <w:pPr>
        <w:tabs>
          <w:tab w:val="num" w:pos="3747"/>
        </w:tabs>
        <w:ind w:left="3747" w:hanging="360"/>
      </w:pPr>
      <w:rPr>
        <w:rFonts w:ascii="Wingdings" w:hAnsi="Wingdings" w:hint="default"/>
      </w:rPr>
    </w:lvl>
    <w:lvl w:ilvl="6" w:tplc="00010409" w:tentative="1">
      <w:start w:val="1"/>
      <w:numFmt w:val="bullet"/>
      <w:lvlText w:val=""/>
      <w:lvlJc w:val="left"/>
      <w:pPr>
        <w:tabs>
          <w:tab w:val="num" w:pos="4467"/>
        </w:tabs>
        <w:ind w:left="4467" w:hanging="360"/>
      </w:pPr>
      <w:rPr>
        <w:rFonts w:ascii="Symbol" w:hAnsi="Symbol" w:hint="default"/>
      </w:rPr>
    </w:lvl>
    <w:lvl w:ilvl="7" w:tplc="00030409" w:tentative="1">
      <w:start w:val="1"/>
      <w:numFmt w:val="bullet"/>
      <w:lvlText w:val="o"/>
      <w:lvlJc w:val="left"/>
      <w:pPr>
        <w:tabs>
          <w:tab w:val="num" w:pos="5187"/>
        </w:tabs>
        <w:ind w:left="5187" w:hanging="360"/>
      </w:pPr>
      <w:rPr>
        <w:rFonts w:ascii="Courier New" w:hAnsi="Courier New" w:hint="default"/>
      </w:rPr>
    </w:lvl>
    <w:lvl w:ilvl="8" w:tplc="00050409" w:tentative="1">
      <w:start w:val="1"/>
      <w:numFmt w:val="bullet"/>
      <w:lvlText w:val=""/>
      <w:lvlJc w:val="left"/>
      <w:pPr>
        <w:tabs>
          <w:tab w:val="num" w:pos="5907"/>
        </w:tabs>
        <w:ind w:left="5907" w:hanging="360"/>
      </w:pPr>
      <w:rPr>
        <w:rFonts w:ascii="Wingdings" w:hAnsi="Wingdings" w:hint="default"/>
      </w:rPr>
    </w:lvl>
  </w:abstractNum>
  <w:abstractNum w:abstractNumId="10">
    <w:nsid w:val="76EA3EF3"/>
    <w:multiLevelType w:val="hybridMultilevel"/>
    <w:tmpl w:val="770CA576"/>
    <w:lvl w:ilvl="0" w:tplc="9892C3B4">
      <w:start w:val="1"/>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5"/>
  </w:num>
  <w:num w:numId="4">
    <w:abstractNumId w:val="6"/>
  </w:num>
  <w:num w:numId="5">
    <w:abstractNumId w:val="3"/>
  </w:num>
  <w:num w:numId="6">
    <w:abstractNumId w:val="2"/>
  </w:num>
  <w:num w:numId="7">
    <w:abstractNumId w:val="7"/>
  </w:num>
  <w:num w:numId="8">
    <w:abstractNumId w:val="1"/>
  </w:num>
  <w:num w:numId="9">
    <w:abstractNumId w:val="4"/>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19F"/>
    <w:rsid w:val="0000314F"/>
    <w:rsid w:val="0016419F"/>
    <w:rsid w:val="001F09F9"/>
    <w:rsid w:val="002354EA"/>
    <w:rsid w:val="003524AE"/>
    <w:rsid w:val="00402F85"/>
    <w:rsid w:val="00481B85"/>
    <w:rsid w:val="009E1F32"/>
    <w:rsid w:val="00A61E4D"/>
    <w:rsid w:val="00B74CEC"/>
    <w:rsid w:val="00C672F4"/>
    <w:rsid w:val="00CB5A60"/>
    <w:rsid w:val="00DA0755"/>
    <w:rsid w:val="00DA3639"/>
    <w:rsid w:val="00E031F4"/>
    <w:rsid w:val="00E6205B"/>
    <w:rsid w:val="00EA15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Tahoma" w:hAnsi="Tahoma" w:cs="Tahoma"/>
      <w:sz w:val="24"/>
      <w:szCs w:val="24"/>
    </w:rPr>
  </w:style>
  <w:style w:type="paragraph" w:styleId="Kop1">
    <w:name w:val="heading 1"/>
    <w:basedOn w:val="Standaard"/>
    <w:next w:val="Standaard"/>
    <w:qFormat/>
    <w:rsid w:val="006F6074"/>
    <w:pPr>
      <w:keepNext/>
      <w:spacing w:before="240" w:after="60"/>
      <w:outlineLvl w:val="0"/>
    </w:pPr>
    <w:rPr>
      <w:rFonts w:ascii="Arial" w:hAnsi="Arial" w:cs="Arial"/>
      <w:b/>
      <w:bCs/>
      <w:kern w:val="32"/>
      <w:sz w:val="32"/>
      <w:szCs w:val="32"/>
    </w:rPr>
  </w:style>
  <w:style w:type="paragraph" w:styleId="Kop3">
    <w:name w:val="heading 3"/>
    <w:basedOn w:val="Standaard"/>
    <w:next w:val="Standaard"/>
    <w:qFormat/>
    <w:rsid w:val="006F6074"/>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16419F"/>
    <w:rPr>
      <w:color w:val="0000FF"/>
      <w:u w:val="single"/>
    </w:rPr>
  </w:style>
  <w:style w:type="paragraph" w:styleId="Koptekst">
    <w:name w:val="header"/>
    <w:basedOn w:val="Standaard"/>
    <w:rsid w:val="001109F4"/>
    <w:pPr>
      <w:tabs>
        <w:tab w:val="center" w:pos="4536"/>
        <w:tab w:val="right" w:pos="9072"/>
      </w:tabs>
    </w:pPr>
  </w:style>
  <w:style w:type="paragraph" w:styleId="Voettekst">
    <w:name w:val="footer"/>
    <w:basedOn w:val="Standaard"/>
    <w:rsid w:val="001109F4"/>
    <w:pPr>
      <w:tabs>
        <w:tab w:val="center" w:pos="4536"/>
        <w:tab w:val="right" w:pos="9072"/>
      </w:tabs>
    </w:pPr>
  </w:style>
  <w:style w:type="paragraph" w:styleId="Ballontekst">
    <w:name w:val="Balloon Text"/>
    <w:basedOn w:val="Standaard"/>
    <w:semiHidden/>
    <w:rsid w:val="00776212"/>
    <w:rPr>
      <w:sz w:val="16"/>
      <w:szCs w:val="16"/>
    </w:rPr>
  </w:style>
  <w:style w:type="paragraph" w:styleId="Inhopg1">
    <w:name w:val="toc 1"/>
    <w:basedOn w:val="Standaard"/>
    <w:next w:val="Standaard"/>
    <w:autoRedefine/>
    <w:semiHidden/>
    <w:rsid w:val="00B2150B"/>
    <w:rPr>
      <w:rFonts w:ascii="Arial" w:hAnsi="Arial"/>
      <w:sz w:val="20"/>
    </w:rPr>
  </w:style>
  <w:style w:type="paragraph" w:styleId="Inhopg3">
    <w:name w:val="toc 3"/>
    <w:basedOn w:val="Standaard"/>
    <w:next w:val="Standaard"/>
    <w:autoRedefine/>
    <w:semiHidden/>
    <w:rsid w:val="007F3065"/>
    <w:pPr>
      <w:ind w:left="480"/>
    </w:pPr>
  </w:style>
  <w:style w:type="character" w:styleId="Paginanummer">
    <w:name w:val="page number"/>
    <w:basedOn w:val="Standaardalinea-lettertype"/>
    <w:rsid w:val="00923163"/>
  </w:style>
  <w:style w:type="paragraph" w:styleId="Inhopg2">
    <w:name w:val="toc 2"/>
    <w:basedOn w:val="Standaard"/>
    <w:next w:val="Standaard"/>
    <w:autoRedefine/>
    <w:semiHidden/>
    <w:rsid w:val="000B01DD"/>
    <w:pPr>
      <w:ind w:left="240"/>
    </w:pPr>
  </w:style>
  <w:style w:type="paragraph" w:styleId="Inhopg4">
    <w:name w:val="toc 4"/>
    <w:basedOn w:val="Standaard"/>
    <w:next w:val="Standaard"/>
    <w:autoRedefine/>
    <w:semiHidden/>
    <w:rsid w:val="000B01DD"/>
    <w:pPr>
      <w:ind w:left="720"/>
    </w:pPr>
  </w:style>
  <w:style w:type="paragraph" w:styleId="Inhopg5">
    <w:name w:val="toc 5"/>
    <w:basedOn w:val="Standaard"/>
    <w:next w:val="Standaard"/>
    <w:autoRedefine/>
    <w:semiHidden/>
    <w:rsid w:val="000B01DD"/>
    <w:pPr>
      <w:ind w:left="960"/>
    </w:pPr>
  </w:style>
  <w:style w:type="paragraph" w:styleId="Inhopg6">
    <w:name w:val="toc 6"/>
    <w:basedOn w:val="Standaard"/>
    <w:next w:val="Standaard"/>
    <w:autoRedefine/>
    <w:semiHidden/>
    <w:rsid w:val="000B01DD"/>
    <w:pPr>
      <w:ind w:left="1200"/>
    </w:pPr>
  </w:style>
  <w:style w:type="paragraph" w:styleId="Inhopg7">
    <w:name w:val="toc 7"/>
    <w:basedOn w:val="Standaard"/>
    <w:next w:val="Standaard"/>
    <w:autoRedefine/>
    <w:semiHidden/>
    <w:rsid w:val="000B01DD"/>
    <w:pPr>
      <w:ind w:left="1440"/>
    </w:pPr>
  </w:style>
  <w:style w:type="paragraph" w:styleId="Inhopg8">
    <w:name w:val="toc 8"/>
    <w:basedOn w:val="Standaard"/>
    <w:next w:val="Standaard"/>
    <w:autoRedefine/>
    <w:semiHidden/>
    <w:rsid w:val="000B01DD"/>
    <w:pPr>
      <w:ind w:left="1680"/>
    </w:pPr>
  </w:style>
  <w:style w:type="paragraph" w:styleId="Inhopg9">
    <w:name w:val="toc 9"/>
    <w:basedOn w:val="Standaard"/>
    <w:next w:val="Standaard"/>
    <w:autoRedefine/>
    <w:semiHidden/>
    <w:rsid w:val="000B01DD"/>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Tahoma" w:hAnsi="Tahoma" w:cs="Tahoma"/>
      <w:sz w:val="24"/>
      <w:szCs w:val="24"/>
    </w:rPr>
  </w:style>
  <w:style w:type="paragraph" w:styleId="Kop1">
    <w:name w:val="heading 1"/>
    <w:basedOn w:val="Standaard"/>
    <w:next w:val="Standaard"/>
    <w:qFormat/>
    <w:rsid w:val="006F6074"/>
    <w:pPr>
      <w:keepNext/>
      <w:spacing w:before="240" w:after="60"/>
      <w:outlineLvl w:val="0"/>
    </w:pPr>
    <w:rPr>
      <w:rFonts w:ascii="Arial" w:hAnsi="Arial" w:cs="Arial"/>
      <w:b/>
      <w:bCs/>
      <w:kern w:val="32"/>
      <w:sz w:val="32"/>
      <w:szCs w:val="32"/>
    </w:rPr>
  </w:style>
  <w:style w:type="paragraph" w:styleId="Kop3">
    <w:name w:val="heading 3"/>
    <w:basedOn w:val="Standaard"/>
    <w:next w:val="Standaard"/>
    <w:qFormat/>
    <w:rsid w:val="006F6074"/>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16419F"/>
    <w:rPr>
      <w:color w:val="0000FF"/>
      <w:u w:val="single"/>
    </w:rPr>
  </w:style>
  <w:style w:type="paragraph" w:styleId="Koptekst">
    <w:name w:val="header"/>
    <w:basedOn w:val="Standaard"/>
    <w:rsid w:val="001109F4"/>
    <w:pPr>
      <w:tabs>
        <w:tab w:val="center" w:pos="4536"/>
        <w:tab w:val="right" w:pos="9072"/>
      </w:tabs>
    </w:pPr>
  </w:style>
  <w:style w:type="paragraph" w:styleId="Voettekst">
    <w:name w:val="footer"/>
    <w:basedOn w:val="Standaard"/>
    <w:rsid w:val="001109F4"/>
    <w:pPr>
      <w:tabs>
        <w:tab w:val="center" w:pos="4536"/>
        <w:tab w:val="right" w:pos="9072"/>
      </w:tabs>
    </w:pPr>
  </w:style>
  <w:style w:type="paragraph" w:styleId="Ballontekst">
    <w:name w:val="Balloon Text"/>
    <w:basedOn w:val="Standaard"/>
    <w:semiHidden/>
    <w:rsid w:val="00776212"/>
    <w:rPr>
      <w:sz w:val="16"/>
      <w:szCs w:val="16"/>
    </w:rPr>
  </w:style>
  <w:style w:type="paragraph" w:styleId="Inhopg1">
    <w:name w:val="toc 1"/>
    <w:basedOn w:val="Standaard"/>
    <w:next w:val="Standaard"/>
    <w:autoRedefine/>
    <w:semiHidden/>
    <w:rsid w:val="00B2150B"/>
    <w:rPr>
      <w:rFonts w:ascii="Arial" w:hAnsi="Arial"/>
      <w:sz w:val="20"/>
    </w:rPr>
  </w:style>
  <w:style w:type="paragraph" w:styleId="Inhopg3">
    <w:name w:val="toc 3"/>
    <w:basedOn w:val="Standaard"/>
    <w:next w:val="Standaard"/>
    <w:autoRedefine/>
    <w:semiHidden/>
    <w:rsid w:val="007F3065"/>
    <w:pPr>
      <w:ind w:left="480"/>
    </w:pPr>
  </w:style>
  <w:style w:type="character" w:styleId="Paginanummer">
    <w:name w:val="page number"/>
    <w:basedOn w:val="Standaardalinea-lettertype"/>
    <w:rsid w:val="00923163"/>
  </w:style>
  <w:style w:type="paragraph" w:styleId="Inhopg2">
    <w:name w:val="toc 2"/>
    <w:basedOn w:val="Standaard"/>
    <w:next w:val="Standaard"/>
    <w:autoRedefine/>
    <w:semiHidden/>
    <w:rsid w:val="000B01DD"/>
    <w:pPr>
      <w:ind w:left="240"/>
    </w:pPr>
  </w:style>
  <w:style w:type="paragraph" w:styleId="Inhopg4">
    <w:name w:val="toc 4"/>
    <w:basedOn w:val="Standaard"/>
    <w:next w:val="Standaard"/>
    <w:autoRedefine/>
    <w:semiHidden/>
    <w:rsid w:val="000B01DD"/>
    <w:pPr>
      <w:ind w:left="720"/>
    </w:pPr>
  </w:style>
  <w:style w:type="paragraph" w:styleId="Inhopg5">
    <w:name w:val="toc 5"/>
    <w:basedOn w:val="Standaard"/>
    <w:next w:val="Standaard"/>
    <w:autoRedefine/>
    <w:semiHidden/>
    <w:rsid w:val="000B01DD"/>
    <w:pPr>
      <w:ind w:left="960"/>
    </w:pPr>
  </w:style>
  <w:style w:type="paragraph" w:styleId="Inhopg6">
    <w:name w:val="toc 6"/>
    <w:basedOn w:val="Standaard"/>
    <w:next w:val="Standaard"/>
    <w:autoRedefine/>
    <w:semiHidden/>
    <w:rsid w:val="000B01DD"/>
    <w:pPr>
      <w:ind w:left="1200"/>
    </w:pPr>
  </w:style>
  <w:style w:type="paragraph" w:styleId="Inhopg7">
    <w:name w:val="toc 7"/>
    <w:basedOn w:val="Standaard"/>
    <w:next w:val="Standaard"/>
    <w:autoRedefine/>
    <w:semiHidden/>
    <w:rsid w:val="000B01DD"/>
    <w:pPr>
      <w:ind w:left="1440"/>
    </w:pPr>
  </w:style>
  <w:style w:type="paragraph" w:styleId="Inhopg8">
    <w:name w:val="toc 8"/>
    <w:basedOn w:val="Standaard"/>
    <w:next w:val="Standaard"/>
    <w:autoRedefine/>
    <w:semiHidden/>
    <w:rsid w:val="000B01DD"/>
    <w:pPr>
      <w:ind w:left="1680"/>
    </w:pPr>
  </w:style>
  <w:style w:type="paragraph" w:styleId="Inhopg9">
    <w:name w:val="toc 9"/>
    <w:basedOn w:val="Standaard"/>
    <w:next w:val="Standaard"/>
    <w:autoRedefine/>
    <w:semiHidden/>
    <w:rsid w:val="000B01DD"/>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764</Words>
  <Characters>4203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Maarten Stoffers, training en advies</vt:lpstr>
    </vt:vector>
  </TitlesOfParts>
  <Company>TeamAbility</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Maarten Stoffers, training en advies</dc:title>
  <dc:creator>Maarten en Gerine</dc:creator>
  <cp:lastModifiedBy>Maarten Stoffers</cp:lastModifiedBy>
  <cp:revision>5</cp:revision>
  <cp:lastPrinted>2014-01-16T19:23:00Z</cp:lastPrinted>
  <dcterms:created xsi:type="dcterms:W3CDTF">2014-01-16T15:37:00Z</dcterms:created>
  <dcterms:modified xsi:type="dcterms:W3CDTF">2014-01-16T19:24:00Z</dcterms:modified>
</cp:coreProperties>
</file>